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Allison Peterson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Attendance, please print your name on the sign-in sheet for meeting minutes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present members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  <w:tab/>
        <w:t xml:space="preserve"> </w:t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Melinda Beever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Minutes from the November 8, 2023 meeting</w:t>
      </w:r>
      <w:r w:rsidDel="00000000" w:rsidR="00000000" w:rsidRPr="00000000">
        <w:rPr>
          <w:i w:val="1"/>
          <w:color w:val="999999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President’s Report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Allison Peterson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Executive Officers Meeting held Jan. 8, 2023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New annual meeting</w:t>
      </w:r>
      <w:r w:rsidDel="00000000" w:rsidR="00000000" w:rsidRPr="00000000">
        <w:rPr>
          <w:rtl w:val="0"/>
        </w:rPr>
        <w:t xml:space="preserve"> for new/returning officers, set goal(s) for the year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2024 goal: Restoration and Transitions.</w:t>
      </w:r>
      <w:r w:rsidDel="00000000" w:rsidR="00000000" w:rsidRPr="00000000">
        <w:rPr>
          <w:rtl w:val="0"/>
        </w:rPr>
        <w:t xml:space="preserve"> Tidy the Friends’ “house” while JTL undergoes a strategic planning process.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Strategy for future events:</w:t>
      </w:r>
      <w:r w:rsidDel="00000000" w:rsidR="00000000" w:rsidRPr="00000000">
        <w:rPr>
          <w:rtl w:val="0"/>
        </w:rPr>
        <w:t xml:space="preserve"> Identify our library and community’s busy/slow seasons, and plan accordingly to increase the volunteer pool and event success.</w:t>
      </w:r>
      <w:r w:rsidDel="00000000" w:rsidR="00000000" w:rsidRPr="00000000">
        <w:rPr>
          <w:i w:val="1"/>
          <w:color w:val="999999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Treasurer’s Report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Amanda Shanks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since the last meeting: No renewal to Roger Williams Zoo, as it would have to be checked out 22 times (by 4 people each time) to break even for only $4 off. It was not financially sustainable. Table Mashantucket and Yale Pequot membership until the next meeting.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Library Director’s Report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color w:val="999999"/>
          <w:rtl w:val="0"/>
        </w:rPr>
        <w:t xml:space="preserve">Lindsay Delligan  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Strategic</w:t>
      </w:r>
      <w:r w:rsidDel="00000000" w:rsidR="00000000" w:rsidRPr="00000000">
        <w:rPr>
          <w:rtl w:val="0"/>
        </w:rPr>
        <w:t xml:space="preserve"> planning- Will be releasing the plan for the next 3-5 years soon. Sourcing the community for ideas with feedback sessions scheduled in Feb and March.Two evenings Feb 29th 6 pm, March 14th 6 pm,  and March 23rd at 11:30. There will also be an online survey. Trying to get a comprehensive community response. There will be one $50 gift card as a giveaway to encourage people to fill it out. There will also be printed copies. 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The bookshelves near the front desk will be used for an ongoing book sale.  There will be a need for volunteers to help maintain the shelves.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New furniture for Mary Trumble Toom is to be arriving soon.</w:t>
      </w:r>
      <w:r w:rsidDel="00000000" w:rsidR="00000000" w:rsidRPr="00000000">
        <w:rPr>
          <w:i w:val="1"/>
          <w:color w:val="999999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Youth Services Librarian Report  </w:t>
      </w:r>
      <w:r w:rsidDel="00000000" w:rsidR="00000000" w:rsidRPr="00000000">
        <w:rPr>
          <w:i w:val="1"/>
          <w:color w:val="999999"/>
          <w:rtl w:val="0"/>
        </w:rPr>
        <w:t xml:space="preserve">Maggie Gaier</w:t>
      </w:r>
    </w:p>
    <w:p w:rsidR="00000000" w:rsidDel="00000000" w:rsidP="00000000" w:rsidRDefault="00000000" w:rsidRPr="00000000" w14:paraId="00000016">
      <w:pPr>
        <w:ind w:left="720" w:firstLine="0"/>
        <w:rPr>
          <w:color w:val="6aa84f"/>
        </w:rPr>
      </w:pPr>
      <w:r w:rsidDel="00000000" w:rsidR="00000000" w:rsidRPr="00000000">
        <w:rPr>
          <w:rtl w:val="0"/>
        </w:rPr>
        <w:t xml:space="preserve">Summer Reading will start in July for 6 weeks The theme will be “Conservation: Read Renew Repeat.” Friends gave $2k last year and 253 kids participated—a new record!  An adult summer reading program will also happen for readers of all ages. Maggie requests $2k to use for this year’s goal of 300 participants ($6.60 per person.) </w:t>
      </w:r>
      <w:r w:rsidDel="00000000" w:rsidR="00000000" w:rsidRPr="00000000">
        <w:rPr>
          <w:color w:val="6aa84f"/>
          <w:rtl w:val="0"/>
        </w:rPr>
        <w:t xml:space="preserve">Motion to donate- Maureen/Missy. No discussion. Passes unopposed. 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Correspondence Report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color w:val="999999"/>
          <w:rtl w:val="0"/>
        </w:rPr>
        <w:t xml:space="preserve">Melinda Beever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None</w:t>
        <w:tab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Old/Ongoing Business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color w:val="999999"/>
          <w:rtl w:val="0"/>
        </w:rPr>
        <w:t xml:space="preserve">Allison Peterson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New Business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color w:val="999999"/>
          <w:rtl w:val="0"/>
        </w:rPr>
        <w:t xml:space="preserve">Allison Peterson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 Friends email account has been set up through Bibliomation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friends@lebanonctlibrary.org</w:t>
        </w:r>
      </w:hyperlink>
      <w:r w:rsidDel="00000000" w:rsidR="00000000" w:rsidRPr="00000000">
        <w:rPr>
          <w:rtl w:val="0"/>
        </w:rPr>
        <w:t xml:space="preserve">.) This account will be used by current and future presidents for archival and ease of pass-off to future presidents. Also holds digital copies of important forms.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Subcommittees are to be established to act as a second set of hands for set up and break down events. Subcommittees must have a minimum of two co-chairs in order to be created.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Subcommittee Creation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Fundraising</w:t>
      </w:r>
      <w:r w:rsidDel="00000000" w:rsidR="00000000" w:rsidRPr="00000000">
        <w:rPr>
          <w:rtl w:val="0"/>
        </w:rPr>
        <w:t xml:space="preserve"> (Co-Chairs: </w:t>
      </w:r>
      <w:r w:rsidDel="00000000" w:rsidR="00000000" w:rsidRPr="00000000">
        <w:rPr>
          <w:color w:val="ff0000"/>
          <w:rtl w:val="0"/>
        </w:rPr>
        <w:t xml:space="preserve">Allison Peterson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ff0000"/>
          <w:rtl w:val="0"/>
        </w:rPr>
        <w:t xml:space="preserve">Melinda Beever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Set an annual fundraising goal. Will involve email communication/electronic files, some in-person meetings, and will target the months of Jan, Feb, March, and April for possible fundraisers (slower months in our community) as well as perpetual fundraisers.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Perpetual Book Sale Shelves- </w:t>
      </w:r>
      <w:r w:rsidDel="00000000" w:rsidR="00000000" w:rsidRPr="00000000">
        <w:rPr>
          <w:color w:val="ff0000"/>
          <w:rtl w:val="0"/>
        </w:rPr>
        <w:t xml:space="preserve">Amy, Missy, Linda, Maureen, Sue,  Diane, and Michael</w:t>
      </w:r>
      <w:r w:rsidDel="00000000" w:rsidR="00000000" w:rsidRPr="00000000">
        <w:rPr>
          <w:rtl w:val="0"/>
        </w:rPr>
        <w:t xml:space="preserve"> all want to help maintain the book shelves.</w:t>
      </w:r>
    </w:p>
    <w:p w:rsidR="00000000" w:rsidDel="00000000" w:rsidP="00000000" w:rsidRDefault="00000000" w:rsidRPr="00000000" w14:paraId="00000023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Summer Reading</w:t>
      </w:r>
      <w:r w:rsidDel="00000000" w:rsidR="00000000" w:rsidRPr="00000000">
        <w:rPr>
          <w:rtl w:val="0"/>
        </w:rPr>
        <w:t xml:space="preserve"> (Co-Chairs: </w:t>
      </w:r>
      <w:r w:rsidDel="00000000" w:rsidR="00000000" w:rsidRPr="00000000">
        <w:rPr>
          <w:color w:val="ff0000"/>
          <w:rtl w:val="0"/>
        </w:rPr>
        <w:t xml:space="preserve">Maggie Gaier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ff0000"/>
          <w:rtl w:val="0"/>
        </w:rPr>
        <w:t xml:space="preserve">Amy Harris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Adults and teens that can volunteer time to assist with preparations, setup, and clean up of Summer Reading events during June, July, and early August. 2024 Theme: Conservation.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Halloween</w:t>
      </w:r>
      <w:r w:rsidDel="00000000" w:rsidR="00000000" w:rsidRPr="00000000">
        <w:rPr>
          <w:rtl w:val="0"/>
        </w:rPr>
        <w:t xml:space="preserve"> (Co-Chairs: </w:t>
      </w:r>
      <w:r w:rsidDel="00000000" w:rsidR="00000000" w:rsidRPr="00000000">
        <w:rPr>
          <w:color w:val="ff0000"/>
          <w:rtl w:val="0"/>
        </w:rPr>
        <w:t xml:space="preserve">Maggie Gaier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ff0000"/>
          <w:rtl w:val="0"/>
        </w:rPr>
        <w:t xml:space="preserve">Jean DeSalle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Adults and teens that can decorate the Community Room 1-2 days before Halloween. Friends to provide funds for decorations can be stored in Friends’ closet.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Equinox and the Arts </w:t>
      </w:r>
      <w:r w:rsidDel="00000000" w:rsidR="00000000" w:rsidRPr="00000000">
        <w:rPr>
          <w:rtl w:val="0"/>
        </w:rPr>
        <w:t xml:space="preserve">(Co-Chairs: _________ and __________)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TBD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Holiday Party </w:t>
      </w:r>
      <w:r w:rsidDel="00000000" w:rsidR="00000000" w:rsidRPr="00000000">
        <w:rPr>
          <w:rtl w:val="0"/>
        </w:rPr>
        <w:t xml:space="preserve">(Co-Chairs: </w:t>
      </w:r>
      <w:r w:rsidDel="00000000" w:rsidR="00000000" w:rsidRPr="00000000">
        <w:rPr>
          <w:color w:val="ff0000"/>
          <w:rtl w:val="0"/>
        </w:rPr>
        <w:t xml:space="preserve">Chris Lord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ff0000"/>
          <w:rtl w:val="0"/>
        </w:rPr>
        <w:t xml:space="preserve">Maureen McCall</w:t>
      </w:r>
      <w:r w:rsidDel="00000000" w:rsidR="00000000" w:rsidRPr="00000000">
        <w:rPr>
          <w:rtl w:val="0"/>
        </w:rPr>
        <w:t xml:space="preserve">_____)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Adults able to volunteer time to assist with set up and clean up of the annual Holiday Party</w:t>
      </w:r>
    </w:p>
    <w:p w:rsidR="00000000" w:rsidDel="00000000" w:rsidP="00000000" w:rsidRDefault="00000000" w:rsidRPr="00000000" w14:paraId="0000002C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u w:val="single"/>
          <w:rtl w:val="0"/>
        </w:rPr>
        <w:t xml:space="preserve">Motion to Waive 2024 Membership Dues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Currently, no incentive to have a membership- instead there will be an open donation  </w:t>
      </w:r>
      <w:r w:rsidDel="00000000" w:rsidR="00000000" w:rsidRPr="00000000">
        <w:rPr>
          <w:color w:val="6aa84f"/>
          <w:rtl w:val="0"/>
        </w:rPr>
        <w:t xml:space="preserve">Motion to waive fees- Amanda/Michael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2024: Time to restructure membership benefits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Donations of any amount can be made to Friends and any time, but 2024 Membership Fees are waived.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2025: Introduce multiple membership levels with incentives, experiences, and/or swag.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 Do we track how many come into the library per day? 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A door tracker is planning on being installed. Comment was made that strong data should be kept to show the use of the library.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 What projects did the Building committee wish have to completed? This will be discussed at next meeting.</w:t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Meeting adjourned at 6:15pm.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Friends of Jonathan Trumbull Library Quarterly Meeting</w:t>
    </w:r>
  </w:p>
  <w:p w:rsidR="00000000" w:rsidDel="00000000" w:rsidP="00000000" w:rsidRDefault="00000000" w:rsidRPr="00000000" w14:paraId="0000003A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Tuesday, </w:t>
    </w:r>
    <w:r w:rsidDel="00000000" w:rsidR="00000000" w:rsidRPr="00000000">
      <w:rPr>
        <w:i w:val="1"/>
        <w:rtl w:val="0"/>
      </w:rPr>
      <w:t xml:space="preserve">February 28, 2024, 5:00-6:00pm</w:t>
    </w:r>
  </w:p>
  <w:p w:rsidR="00000000" w:rsidDel="00000000" w:rsidP="00000000" w:rsidRDefault="00000000" w:rsidRPr="00000000" w14:paraId="0000003B">
    <w:pPr>
      <w:jc w:val="center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2024 Officers: Allison Peterson, Missy Hayes, Amanda Shanks, Melinda Beever</w:t>
    </w:r>
  </w:p>
  <w:p w:rsidR="00000000" w:rsidDel="00000000" w:rsidP="00000000" w:rsidRDefault="00000000" w:rsidRPr="00000000" w14:paraId="0000003D">
    <w:pPr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Friends of JTL email address: </w:t>
    </w:r>
    <w:hyperlink r:id="rId1">
      <w:r w:rsidDel="00000000" w:rsidR="00000000" w:rsidRPr="00000000">
        <w:rPr>
          <w:i w:val="1"/>
          <w:color w:val="1155cc"/>
          <w:sz w:val="18"/>
          <w:szCs w:val="18"/>
          <w:u w:val="single"/>
          <w:rtl w:val="0"/>
        </w:rPr>
        <w:t xml:space="preserve">friends@lebanonctlibrary.org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i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riends@lebanonctlibrary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friends@lebanonct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